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74" w:rsidRPr="009E4657" w:rsidRDefault="00417FA4" w:rsidP="00417FA4">
      <w:pPr>
        <w:jc w:val="center"/>
        <w:rPr>
          <w:rFonts w:ascii="Times New Roman" w:hAnsi="Times New Roman" w:cs="Times New Roman"/>
          <w:i/>
          <w:color w:val="538135" w:themeColor="accent6" w:themeShade="BF"/>
          <w:sz w:val="48"/>
          <w:szCs w:val="24"/>
        </w:rPr>
      </w:pPr>
      <w:r>
        <w:rPr>
          <w:rFonts w:ascii="Times New Roman" w:hAnsi="Times New Roman" w:cs="Times New Roman"/>
          <w:i/>
          <w:color w:val="538135" w:themeColor="accent6" w:themeShade="BF"/>
          <w:sz w:val="48"/>
          <w:szCs w:val="24"/>
        </w:rPr>
        <w:t xml:space="preserve">Профилактика гриппа, ОРВИ, </w:t>
      </w:r>
      <w:proofErr w:type="spellStart"/>
      <w:r>
        <w:rPr>
          <w:rFonts w:ascii="Times New Roman" w:hAnsi="Times New Roman" w:cs="Times New Roman"/>
          <w:i/>
          <w:color w:val="538135" w:themeColor="accent6" w:themeShade="BF"/>
          <w:sz w:val="48"/>
          <w:szCs w:val="24"/>
          <w:lang w:val="en-US"/>
        </w:rPr>
        <w:t>covid</w:t>
      </w:r>
      <w:proofErr w:type="spellEnd"/>
      <w:r w:rsidRPr="009E4657">
        <w:rPr>
          <w:rFonts w:ascii="Times New Roman" w:hAnsi="Times New Roman" w:cs="Times New Roman"/>
          <w:i/>
          <w:color w:val="538135" w:themeColor="accent6" w:themeShade="BF"/>
          <w:sz w:val="48"/>
          <w:szCs w:val="24"/>
        </w:rPr>
        <w:t xml:space="preserve"> - 19</w:t>
      </w:r>
    </w:p>
    <w:p w:rsidR="00DB45CE" w:rsidRPr="00417FA4" w:rsidRDefault="006A00E7" w:rsidP="00417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F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559435</wp:posOffset>
            </wp:positionV>
            <wp:extent cx="2724150" cy="23336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793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45CE" w:rsidRPr="00417FA4">
        <w:rPr>
          <w:rFonts w:ascii="Times New Roman" w:hAnsi="Times New Roman" w:cs="Times New Roman"/>
          <w:b/>
          <w:sz w:val="24"/>
          <w:szCs w:val="24"/>
        </w:rPr>
        <w:t>Грипп</w:t>
      </w:r>
      <w:r w:rsidR="00DB45CE" w:rsidRPr="00417FA4">
        <w:rPr>
          <w:rFonts w:ascii="Times New Roman" w:hAnsi="Times New Roman" w:cs="Times New Roman"/>
          <w:sz w:val="24"/>
          <w:szCs w:val="24"/>
        </w:rPr>
        <w:t xml:space="preserve"> – это, острое высоко заразное инфекционное заболевание, поражающее верхние и нижние дыхательные пути, возбудителем которого является вирус.</w:t>
      </w:r>
    </w:p>
    <w:p w:rsidR="00030AD9" w:rsidRPr="00417FA4" w:rsidRDefault="006A00E7" w:rsidP="00417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F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3540760</wp:posOffset>
            </wp:positionV>
            <wp:extent cx="1898650" cy="2724150"/>
            <wp:effectExtent l="0" t="0" r="635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ticle62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AD9" w:rsidRPr="00417FA4">
        <w:rPr>
          <w:rFonts w:ascii="Times New Roman" w:hAnsi="Times New Roman" w:cs="Times New Roman"/>
          <w:sz w:val="24"/>
          <w:szCs w:val="24"/>
        </w:rPr>
        <w:t xml:space="preserve">Известно, что грипп и острые респираторные вирусные инфекции (ОРВИ) – самые распространенные в мире инфекционные заболевания. Но если большинство ОРВИ протекают относительно легко, то грипп зачастую дает тяжелую клиническую картину: температура тела может достигать до 39 - 40°, сильнейший озноб с сильным потоотделением, боль и ломота в мышцах, сильные головные боли. Осложнениями гриппа чаще всего бывают острые пневмонии, сопровождающиеся отеком легких, отиты, в некоторых случаях приводящие к полной потере слуха. </w:t>
      </w:r>
      <w:r w:rsidR="001568E2" w:rsidRPr="00417FA4">
        <w:rPr>
          <w:rFonts w:ascii="Times New Roman" w:hAnsi="Times New Roman" w:cs="Times New Roman"/>
          <w:sz w:val="24"/>
          <w:szCs w:val="24"/>
        </w:rPr>
        <w:t xml:space="preserve">Грипп ослабляет сопротивляемость организма, и на его фоне могут развиться вирусный энцефалит или менингит – крайне опасные осложнения, которые способны привести к </w:t>
      </w:r>
      <w:proofErr w:type="spellStart"/>
      <w:r w:rsidR="001568E2" w:rsidRPr="00417FA4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="001568E2" w:rsidRPr="00417FA4">
        <w:rPr>
          <w:rFonts w:ascii="Times New Roman" w:hAnsi="Times New Roman" w:cs="Times New Roman"/>
          <w:sz w:val="24"/>
          <w:szCs w:val="24"/>
        </w:rPr>
        <w:t xml:space="preserve"> или даже смерти пациента.</w:t>
      </w:r>
    </w:p>
    <w:p w:rsidR="001568E2" w:rsidRPr="00417FA4" w:rsidRDefault="001568E2" w:rsidP="00417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FA4">
        <w:rPr>
          <w:rFonts w:ascii="Times New Roman" w:hAnsi="Times New Roman" w:cs="Times New Roman"/>
          <w:sz w:val="24"/>
          <w:szCs w:val="24"/>
        </w:rPr>
        <w:t xml:space="preserve">Вирус гриппа обычно проникает в организм через слизистые оболочки дыхательных путей, распространяясь воздушно – капельным путем. Заболевание чрезвычайно заразно. Даже кратковременный контакт с болеющим человеком может привести к заражению. Именно поэтому весь мир страдает от ежегодных сезонных (проходящих в основном в </w:t>
      </w:r>
      <w:proofErr w:type="spellStart"/>
      <w:r w:rsidRPr="00417FA4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Pr="00417FA4">
        <w:rPr>
          <w:rFonts w:ascii="Times New Roman" w:hAnsi="Times New Roman" w:cs="Times New Roman"/>
          <w:sz w:val="24"/>
          <w:szCs w:val="24"/>
        </w:rPr>
        <w:t xml:space="preserve"> – зимний, </w:t>
      </w:r>
      <w:proofErr w:type="spellStart"/>
      <w:r w:rsidRPr="00417FA4">
        <w:rPr>
          <w:rFonts w:ascii="Times New Roman" w:hAnsi="Times New Roman" w:cs="Times New Roman"/>
          <w:sz w:val="24"/>
          <w:szCs w:val="24"/>
        </w:rPr>
        <w:t>зимне</w:t>
      </w:r>
      <w:proofErr w:type="spellEnd"/>
      <w:r w:rsidRPr="00417FA4">
        <w:rPr>
          <w:rFonts w:ascii="Times New Roman" w:hAnsi="Times New Roman" w:cs="Times New Roman"/>
          <w:sz w:val="24"/>
          <w:szCs w:val="24"/>
        </w:rPr>
        <w:t xml:space="preserve"> - весенний период времени года) эпидемий гриппа. </w:t>
      </w:r>
      <w:r w:rsidR="00330CFD" w:rsidRPr="00417FA4">
        <w:rPr>
          <w:rFonts w:ascii="Times New Roman" w:hAnsi="Times New Roman" w:cs="Times New Roman"/>
          <w:sz w:val="24"/>
          <w:szCs w:val="24"/>
        </w:rPr>
        <w:t>Ежегодно вирус гриппа может мутировать, по этой причине невозможно один раз переболев, получить пожизненный иммунитет. Самым эффективным способом профилактики и защиты против гриппа признана вакцинация. Она вызывает специфический иммунитет против гриппа, имеет высокую эффективность и применяется как у взрослых, так и у детей.</w:t>
      </w:r>
    </w:p>
    <w:p w:rsidR="00330CFD" w:rsidRPr="00417FA4" w:rsidRDefault="00DB45CE" w:rsidP="00417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F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7274560</wp:posOffset>
            </wp:positionV>
            <wp:extent cx="2495550" cy="19716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cc064ececdee2468d81cc62d93fd784_x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0CFD" w:rsidRPr="00417FA4">
        <w:rPr>
          <w:rFonts w:ascii="Times New Roman" w:hAnsi="Times New Roman" w:cs="Times New Roman"/>
          <w:sz w:val="24"/>
          <w:szCs w:val="24"/>
        </w:rPr>
        <w:t>Для иммунизации используются противогриппозные вакцины, как правило, трехвалентные, т.е. формирующие иммунитет к трем эпидемически актуальным штаммам вируса гриппа: подтипов А (</w:t>
      </w:r>
      <w:r w:rsidR="0036504C" w:rsidRPr="00417FA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36504C" w:rsidRPr="00417FA4">
        <w:rPr>
          <w:rFonts w:ascii="Times New Roman" w:hAnsi="Times New Roman" w:cs="Times New Roman"/>
          <w:sz w:val="24"/>
          <w:szCs w:val="24"/>
        </w:rPr>
        <w:t>1</w:t>
      </w:r>
      <w:r w:rsidR="0036504C" w:rsidRPr="00417F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6504C" w:rsidRPr="00417FA4">
        <w:rPr>
          <w:rFonts w:ascii="Times New Roman" w:hAnsi="Times New Roman" w:cs="Times New Roman"/>
          <w:sz w:val="24"/>
          <w:szCs w:val="24"/>
        </w:rPr>
        <w:t xml:space="preserve">1 и </w:t>
      </w:r>
      <w:r w:rsidR="0036504C" w:rsidRPr="00417FA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36504C" w:rsidRPr="00417FA4">
        <w:rPr>
          <w:rFonts w:ascii="Times New Roman" w:hAnsi="Times New Roman" w:cs="Times New Roman"/>
          <w:sz w:val="24"/>
          <w:szCs w:val="24"/>
        </w:rPr>
        <w:t>3</w:t>
      </w:r>
      <w:r w:rsidR="0036504C" w:rsidRPr="00417F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6504C" w:rsidRPr="00417FA4">
        <w:rPr>
          <w:rFonts w:ascii="Times New Roman" w:hAnsi="Times New Roman" w:cs="Times New Roman"/>
          <w:sz w:val="24"/>
          <w:szCs w:val="24"/>
        </w:rPr>
        <w:t xml:space="preserve">2) и типа В. </w:t>
      </w:r>
      <w:r w:rsidR="00C34F6A" w:rsidRPr="00417FA4">
        <w:rPr>
          <w:rFonts w:ascii="Times New Roman" w:hAnsi="Times New Roman" w:cs="Times New Roman"/>
          <w:sz w:val="24"/>
          <w:szCs w:val="24"/>
        </w:rPr>
        <w:t xml:space="preserve">Штаммовый состав всех вакцин практически ежегодно обновляется на основании научного прогноза циркуляции вирусов гриппа. Защитный эффект после вакцинации, как правило, наступает </w:t>
      </w:r>
      <w:r w:rsidR="00C34F6A" w:rsidRPr="00417FA4">
        <w:rPr>
          <w:rFonts w:ascii="Times New Roman" w:hAnsi="Times New Roman" w:cs="Times New Roman"/>
          <w:sz w:val="24"/>
          <w:szCs w:val="24"/>
          <w:u w:val="single"/>
        </w:rPr>
        <w:t>через 8 – 12 дней и сохраняется до 12 месяцев</w:t>
      </w:r>
      <w:r w:rsidR="00C34F6A" w:rsidRPr="00417FA4">
        <w:rPr>
          <w:rFonts w:ascii="Times New Roman" w:hAnsi="Times New Roman" w:cs="Times New Roman"/>
          <w:sz w:val="24"/>
          <w:szCs w:val="24"/>
        </w:rPr>
        <w:t>, в связи с чем проведение прививок рекомендовано ежегодно в предсезонный период активизации распространения вирусов гриппа</w:t>
      </w:r>
      <w:r w:rsidR="006A00E7" w:rsidRPr="00417FA4">
        <w:rPr>
          <w:rFonts w:ascii="Times New Roman" w:hAnsi="Times New Roman" w:cs="Times New Roman"/>
          <w:sz w:val="24"/>
          <w:szCs w:val="24"/>
        </w:rPr>
        <w:t xml:space="preserve"> (обычно в осенне – зимний период)</w:t>
      </w:r>
      <w:r w:rsidR="00C34F6A" w:rsidRPr="00417FA4">
        <w:rPr>
          <w:rFonts w:ascii="Times New Roman" w:hAnsi="Times New Roman" w:cs="Times New Roman"/>
          <w:sz w:val="24"/>
          <w:szCs w:val="24"/>
        </w:rPr>
        <w:t xml:space="preserve">. Введение вакцины против гриппа позволяет подготовить организм к встрече с вирусом и снизить риск заболеваемости и возникновения осложнений после перенесенной гриппозной инфекции. Вакцинация вызывает формирование высокого уровня специфического иммунитета против гриппа. </w:t>
      </w:r>
    </w:p>
    <w:p w:rsidR="009E4657" w:rsidRDefault="00C34F6A" w:rsidP="00417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FA4">
        <w:rPr>
          <w:rFonts w:ascii="Times New Roman" w:hAnsi="Times New Roman" w:cs="Times New Roman"/>
          <w:sz w:val="24"/>
          <w:szCs w:val="24"/>
        </w:rPr>
        <w:t>Информация о составе вакцины в обязательном порядке изложена в инструкциях по применению, которые находятся в прививочном кабинете медицинской организации</w:t>
      </w:r>
      <w:r w:rsidRPr="00417FA4">
        <w:rPr>
          <w:rFonts w:ascii="Times New Roman" w:hAnsi="Times New Roman" w:cs="Times New Roman"/>
          <w:i/>
          <w:sz w:val="24"/>
          <w:szCs w:val="24"/>
          <w:u w:val="single"/>
        </w:rPr>
        <w:t>. Профилактические прививки можно получить во всех государственных медицинских организациях по месту</w:t>
      </w:r>
      <w:r w:rsidR="009E465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417FA4">
        <w:rPr>
          <w:rFonts w:ascii="Times New Roman" w:hAnsi="Times New Roman" w:cs="Times New Roman"/>
          <w:i/>
          <w:sz w:val="24"/>
          <w:szCs w:val="24"/>
          <w:u w:val="single"/>
        </w:rPr>
        <w:t>прикрепления</w:t>
      </w:r>
      <w:r w:rsidRPr="00417FA4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C34F6A" w:rsidRPr="009E4657" w:rsidRDefault="00E56912" w:rsidP="00417FA4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17FA4">
        <w:rPr>
          <w:rFonts w:ascii="Times New Roman" w:hAnsi="Times New Roman" w:cs="Times New Roman"/>
          <w:sz w:val="24"/>
          <w:szCs w:val="24"/>
        </w:rPr>
        <w:lastRenderedPageBreak/>
        <w:t xml:space="preserve">Иммунизация проводится в рамках Национального и Регионального календаря профилактических прививок </w:t>
      </w:r>
      <w:r w:rsidRPr="00417FA4">
        <w:rPr>
          <w:rFonts w:ascii="Times New Roman" w:hAnsi="Times New Roman" w:cs="Times New Roman"/>
          <w:i/>
          <w:sz w:val="24"/>
          <w:szCs w:val="24"/>
          <w:u w:val="single"/>
        </w:rPr>
        <w:t>бесплатно</w:t>
      </w:r>
      <w:r w:rsidRPr="00417FA4">
        <w:rPr>
          <w:rFonts w:ascii="Times New Roman" w:hAnsi="Times New Roman" w:cs="Times New Roman"/>
          <w:sz w:val="24"/>
          <w:szCs w:val="24"/>
        </w:rPr>
        <w:t xml:space="preserve">. </w:t>
      </w:r>
      <w:r w:rsidRPr="00417FA4">
        <w:rPr>
          <w:rFonts w:ascii="Times New Roman" w:hAnsi="Times New Roman" w:cs="Times New Roman"/>
          <w:sz w:val="24"/>
          <w:szCs w:val="24"/>
          <w:u w:val="single"/>
        </w:rPr>
        <w:t>Прививают детей с 6 месяцев, учащихся с 1 – 11 классов; студентов ВПОУ и СПОУ;</w:t>
      </w:r>
      <w:r w:rsidRPr="00417FA4">
        <w:rPr>
          <w:rFonts w:ascii="Times New Roman" w:hAnsi="Times New Roman" w:cs="Times New Roman"/>
          <w:sz w:val="24"/>
          <w:szCs w:val="24"/>
        </w:rPr>
        <w:t xml:space="preserve"> взрослых, работающим по профессиям и отдельным должностям (учителя, работники столовых, медицинские работники и пр.), а также беременных женщин; лиц, подлежащих призыву на военную службу; лица, старше 60 лет. Кроме того, профилактические прививки рекомендуются в первую очередь лицам с высоким риском осложнения в случае заболевания гриппом. К ним относятся такие категории, как часто болеющие</w:t>
      </w:r>
      <w:r w:rsidR="00DB45CE" w:rsidRPr="00417FA4">
        <w:rPr>
          <w:rFonts w:ascii="Times New Roman" w:hAnsi="Times New Roman" w:cs="Times New Roman"/>
          <w:sz w:val="24"/>
          <w:szCs w:val="24"/>
        </w:rPr>
        <w:t xml:space="preserve"> ОРВИ, лица с хроническими заболеваниями, в том числе с заболеваниями легких, сердечно – сосудистыми заболеваниями, метаболическими нарушениями</w:t>
      </w:r>
      <w:r w:rsidR="00EB4641" w:rsidRPr="00417FA4">
        <w:rPr>
          <w:rFonts w:ascii="Times New Roman" w:hAnsi="Times New Roman" w:cs="Times New Roman"/>
          <w:sz w:val="24"/>
          <w:szCs w:val="24"/>
        </w:rPr>
        <w:t>, ожирением, диабетом.</w:t>
      </w:r>
    </w:p>
    <w:p w:rsidR="00417FA4" w:rsidRPr="009E4657" w:rsidRDefault="00417FA4" w:rsidP="009E4657">
      <w:pPr>
        <w:shd w:val="clear" w:color="auto" w:fill="FFFF0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657">
        <w:rPr>
          <w:rFonts w:ascii="Times New Roman" w:hAnsi="Times New Roman" w:cs="Times New Roman"/>
          <w:b/>
          <w:sz w:val="24"/>
          <w:szCs w:val="24"/>
        </w:rPr>
        <w:t xml:space="preserve">В целях профилактики гриппа, ОРВИ, а также </w:t>
      </w:r>
      <w:proofErr w:type="spellStart"/>
      <w:r w:rsidRPr="009E4657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proofErr w:type="spellEnd"/>
      <w:r w:rsidRPr="009E4657">
        <w:rPr>
          <w:rFonts w:ascii="Times New Roman" w:hAnsi="Times New Roman" w:cs="Times New Roman"/>
          <w:b/>
          <w:sz w:val="24"/>
          <w:szCs w:val="24"/>
        </w:rPr>
        <w:t>-19 рекомендуется не пренебрегать средствами индивидуальной защиты (индивидуальные защитные маски, одноразовые перчатки, кожные антисептики). Необходимо избегать, лучше, по возможности, исключить посещение массовых мероприятий, посещение торговых центров, а также любых мест большого скопления людей и минимизировать контакты с большим кругом людей.</w:t>
      </w:r>
    </w:p>
    <w:p w:rsidR="009E4657" w:rsidRDefault="009E4657" w:rsidP="00DB45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</w:p>
    <w:p w:rsidR="009E4657" w:rsidRDefault="009E4657" w:rsidP="00DB45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</w:p>
    <w:p w:rsidR="009E4657" w:rsidRDefault="009E4657" w:rsidP="00DB45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</w:p>
    <w:p w:rsidR="00DB45CE" w:rsidRPr="00417FA4" w:rsidRDefault="00DB45CE" w:rsidP="00DB45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417FA4">
        <w:rPr>
          <w:rFonts w:ascii="Times New Roman" w:hAnsi="Times New Roman" w:cs="Times New Roman"/>
          <w:b/>
          <w:i/>
          <w:sz w:val="28"/>
          <w:szCs w:val="24"/>
        </w:rPr>
        <w:t xml:space="preserve">Ежегодная вакцинация против гриппа до </w:t>
      </w:r>
    </w:p>
    <w:p w:rsidR="00DB45CE" w:rsidRPr="00417FA4" w:rsidRDefault="00DB45CE" w:rsidP="00DB45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417FA4">
        <w:rPr>
          <w:rFonts w:ascii="Times New Roman" w:hAnsi="Times New Roman" w:cs="Times New Roman"/>
          <w:b/>
          <w:i/>
          <w:sz w:val="28"/>
          <w:szCs w:val="24"/>
        </w:rPr>
        <w:t xml:space="preserve">начала эпидсезона – наиболее эффективная </w:t>
      </w:r>
    </w:p>
    <w:p w:rsidR="00DB45CE" w:rsidRPr="00417FA4" w:rsidRDefault="00DB45CE" w:rsidP="00DB45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417FA4">
        <w:rPr>
          <w:rFonts w:ascii="Times New Roman" w:hAnsi="Times New Roman" w:cs="Times New Roman"/>
          <w:b/>
          <w:i/>
          <w:sz w:val="28"/>
          <w:szCs w:val="24"/>
        </w:rPr>
        <w:t>мера профилактики против гриппа!</w:t>
      </w:r>
    </w:p>
    <w:p w:rsidR="00DB45CE" w:rsidRPr="00417FA4" w:rsidRDefault="00DB45CE" w:rsidP="00DB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4657" w:rsidRDefault="009E4657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4657" w:rsidRDefault="009E4657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4657" w:rsidRDefault="009E4657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4657" w:rsidRPr="00417FA4" w:rsidRDefault="009E4657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DB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9FD" w:rsidRPr="00417FA4" w:rsidRDefault="00D609FD" w:rsidP="009E465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417FA4">
        <w:rPr>
          <w:rFonts w:ascii="Times New Roman" w:hAnsi="Times New Roman" w:cs="Times New Roman"/>
          <w:sz w:val="20"/>
          <w:szCs w:val="24"/>
        </w:rPr>
        <w:t>Автор: инструктор гигиенического образования БУЗ УР «В</w:t>
      </w:r>
      <w:r w:rsidR="009E4657">
        <w:rPr>
          <w:rFonts w:ascii="Times New Roman" w:hAnsi="Times New Roman" w:cs="Times New Roman"/>
          <w:sz w:val="20"/>
          <w:szCs w:val="24"/>
        </w:rPr>
        <w:t xml:space="preserve">откинская </w:t>
      </w:r>
      <w:r w:rsidRPr="00417FA4">
        <w:rPr>
          <w:rFonts w:ascii="Times New Roman" w:hAnsi="Times New Roman" w:cs="Times New Roman"/>
          <w:sz w:val="20"/>
          <w:szCs w:val="24"/>
        </w:rPr>
        <w:t>ГДБ МЗ УР» - Малых Е. В.</w:t>
      </w:r>
    </w:p>
    <w:sectPr w:rsidR="00D609FD" w:rsidRPr="00417FA4" w:rsidSect="00AC7C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FD" w:rsidRDefault="00AC7CFD" w:rsidP="00AC7CFD">
      <w:pPr>
        <w:spacing w:after="0" w:line="240" w:lineRule="auto"/>
      </w:pPr>
      <w:r>
        <w:separator/>
      </w:r>
    </w:p>
  </w:endnote>
  <w:endnote w:type="continuationSeparator" w:id="0">
    <w:p w:rsidR="00AC7CFD" w:rsidRDefault="00AC7CFD" w:rsidP="00AC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FD" w:rsidRDefault="00AC7CFD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FD" w:rsidRDefault="00AC7CFD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FD" w:rsidRDefault="00AC7CF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FD" w:rsidRDefault="00AC7CFD" w:rsidP="00AC7CFD">
      <w:pPr>
        <w:spacing w:after="0" w:line="240" w:lineRule="auto"/>
      </w:pPr>
      <w:r>
        <w:separator/>
      </w:r>
    </w:p>
  </w:footnote>
  <w:footnote w:type="continuationSeparator" w:id="0">
    <w:p w:rsidR="00AC7CFD" w:rsidRDefault="00AC7CFD" w:rsidP="00AC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FD" w:rsidRDefault="009E4657">
    <w:pPr>
      <w:pStyle w:val="af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0979872" o:spid="_x0000_s2050" type="#_x0000_t75" style="position:absolute;margin-left:0;margin-top:0;width:512.5pt;height:769.5pt;z-index:-251657216;mso-position-horizontal:center;mso-position-horizontal-relative:margin;mso-position-vertical:center;mso-position-vertical-relative:margin" o:allowincell="f">
          <v:imagedata r:id="rId1" o:title="unname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FD" w:rsidRDefault="009E4657">
    <w:pPr>
      <w:pStyle w:val="af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0979873" o:spid="_x0000_s2051" type="#_x0000_t75" style="position:absolute;margin-left:0;margin-top:0;width:512.5pt;height:769.5pt;z-index:-251656192;mso-position-horizontal:center;mso-position-horizontal-relative:margin;mso-position-vertical:center;mso-position-vertical-relative:margin" o:allowincell="f">
          <v:imagedata r:id="rId1" o:title="unnamed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FD" w:rsidRDefault="009E4657">
    <w:pPr>
      <w:pStyle w:val="af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0979871" o:spid="_x0000_s2049" type="#_x0000_t75" style="position:absolute;margin-left:0;margin-top:0;width:512.5pt;height:769.5pt;z-index:-251658240;mso-position-horizontal:center;mso-position-horizontal-relative:margin;mso-position-vertical:center;mso-position-vertical-relative:margin" o:allowincell="f">
          <v:imagedata r:id="rId1" o:title="unname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6F"/>
    <w:rsid w:val="00030AD9"/>
    <w:rsid w:val="001568E2"/>
    <w:rsid w:val="00330CFD"/>
    <w:rsid w:val="0036504C"/>
    <w:rsid w:val="00417FA4"/>
    <w:rsid w:val="00510C86"/>
    <w:rsid w:val="006A00E7"/>
    <w:rsid w:val="009E4657"/>
    <w:rsid w:val="00AC7CFD"/>
    <w:rsid w:val="00C34F6A"/>
    <w:rsid w:val="00C8286F"/>
    <w:rsid w:val="00D609FD"/>
    <w:rsid w:val="00DB45CE"/>
    <w:rsid w:val="00E06E74"/>
    <w:rsid w:val="00E56912"/>
    <w:rsid w:val="00EB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B29586A-74DB-4795-8CAE-1F428386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FD"/>
  </w:style>
  <w:style w:type="paragraph" w:styleId="1">
    <w:name w:val="heading 1"/>
    <w:basedOn w:val="a"/>
    <w:next w:val="a"/>
    <w:link w:val="10"/>
    <w:uiPriority w:val="9"/>
    <w:qFormat/>
    <w:rsid w:val="00AC7CF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CF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7CF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CF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C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7CF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7CF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7CF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7CF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CFD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7CFD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C7CFD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C7CFD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AC7CFD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AC7CFD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semiHidden/>
    <w:rsid w:val="00AC7CFD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Заголовок 8 Знак"/>
    <w:basedOn w:val="a0"/>
    <w:link w:val="8"/>
    <w:uiPriority w:val="9"/>
    <w:semiHidden/>
    <w:rsid w:val="00AC7CFD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C7CFD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C7CFD"/>
    <w:pPr>
      <w:spacing w:line="240" w:lineRule="auto"/>
    </w:pPr>
    <w:rPr>
      <w:b/>
      <w:bCs/>
      <w:smallCaps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AC7CF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5">
    <w:name w:val="Название Знак"/>
    <w:basedOn w:val="a0"/>
    <w:link w:val="a4"/>
    <w:uiPriority w:val="10"/>
    <w:rsid w:val="00AC7CF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AC7CF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7">
    <w:name w:val="Подзаголовок Знак"/>
    <w:basedOn w:val="a0"/>
    <w:link w:val="a6"/>
    <w:uiPriority w:val="11"/>
    <w:rsid w:val="00AC7CFD"/>
    <w:rPr>
      <w:rFonts w:asciiTheme="majorHAnsi" w:eastAsiaTheme="majorEastAsia" w:hAnsiTheme="majorHAnsi" w:cstheme="majorBidi"/>
      <w:sz w:val="30"/>
      <w:szCs w:val="30"/>
    </w:rPr>
  </w:style>
  <w:style w:type="character" w:styleId="a8">
    <w:name w:val="Strong"/>
    <w:basedOn w:val="a0"/>
    <w:uiPriority w:val="22"/>
    <w:qFormat/>
    <w:rsid w:val="00AC7CFD"/>
    <w:rPr>
      <w:b/>
      <w:bCs/>
    </w:rPr>
  </w:style>
  <w:style w:type="character" w:styleId="a9">
    <w:name w:val="Emphasis"/>
    <w:basedOn w:val="a0"/>
    <w:uiPriority w:val="20"/>
    <w:qFormat/>
    <w:rsid w:val="00AC7CFD"/>
    <w:rPr>
      <w:i/>
      <w:iCs/>
      <w:color w:val="70AD47" w:themeColor="accent6"/>
    </w:rPr>
  </w:style>
  <w:style w:type="paragraph" w:styleId="aa">
    <w:name w:val="No Spacing"/>
    <w:uiPriority w:val="1"/>
    <w:qFormat/>
    <w:rsid w:val="00AC7CF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C7CF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2">
    <w:name w:val="Цитата 2 Знак"/>
    <w:basedOn w:val="a0"/>
    <w:link w:val="21"/>
    <w:uiPriority w:val="29"/>
    <w:rsid w:val="00AC7CFD"/>
    <w:rPr>
      <w:i/>
      <w:iCs/>
      <w:color w:val="262626" w:themeColor="text1" w:themeTint="D9"/>
    </w:rPr>
  </w:style>
  <w:style w:type="paragraph" w:styleId="ab">
    <w:name w:val="Intense Quote"/>
    <w:basedOn w:val="a"/>
    <w:next w:val="a"/>
    <w:link w:val="ac"/>
    <w:uiPriority w:val="30"/>
    <w:qFormat/>
    <w:rsid w:val="00AC7CF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c">
    <w:name w:val="Выделенная цитата Знак"/>
    <w:basedOn w:val="a0"/>
    <w:link w:val="ab"/>
    <w:uiPriority w:val="30"/>
    <w:rsid w:val="00AC7CFD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d">
    <w:name w:val="Subtle Emphasis"/>
    <w:basedOn w:val="a0"/>
    <w:uiPriority w:val="19"/>
    <w:qFormat/>
    <w:rsid w:val="00AC7CFD"/>
    <w:rPr>
      <w:i/>
      <w:iCs/>
    </w:rPr>
  </w:style>
  <w:style w:type="character" w:styleId="ae">
    <w:name w:val="Intense Emphasis"/>
    <w:basedOn w:val="a0"/>
    <w:uiPriority w:val="21"/>
    <w:qFormat/>
    <w:rsid w:val="00AC7CFD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C7CFD"/>
    <w:rPr>
      <w:smallCaps/>
      <w:color w:val="595959" w:themeColor="text1" w:themeTint="A6"/>
    </w:rPr>
  </w:style>
  <w:style w:type="character" w:styleId="af0">
    <w:name w:val="Intense Reference"/>
    <w:basedOn w:val="a0"/>
    <w:uiPriority w:val="32"/>
    <w:qFormat/>
    <w:rsid w:val="00AC7CFD"/>
    <w:rPr>
      <w:b/>
      <w:bCs/>
      <w:smallCaps/>
      <w:color w:val="70AD47" w:themeColor="accent6"/>
    </w:rPr>
  </w:style>
  <w:style w:type="character" w:styleId="af1">
    <w:name w:val="Book Title"/>
    <w:basedOn w:val="a0"/>
    <w:uiPriority w:val="33"/>
    <w:qFormat/>
    <w:rsid w:val="00AC7CFD"/>
    <w:rPr>
      <w:b/>
      <w:bCs/>
      <w:caps w:val="0"/>
      <w:smallCaps/>
      <w:spacing w:val="7"/>
      <w:sz w:val="21"/>
      <w:szCs w:val="21"/>
    </w:rPr>
  </w:style>
  <w:style w:type="paragraph" w:styleId="af2">
    <w:name w:val="TOC Heading"/>
    <w:basedOn w:val="1"/>
    <w:next w:val="a"/>
    <w:uiPriority w:val="39"/>
    <w:semiHidden/>
    <w:unhideWhenUsed/>
    <w:qFormat/>
    <w:rsid w:val="00AC7CFD"/>
    <w:pPr>
      <w:outlineLvl w:val="9"/>
    </w:pPr>
  </w:style>
  <w:style w:type="paragraph" w:styleId="af3">
    <w:name w:val="header"/>
    <w:basedOn w:val="a"/>
    <w:link w:val="af4"/>
    <w:uiPriority w:val="99"/>
    <w:unhideWhenUsed/>
    <w:rsid w:val="00AC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C7CFD"/>
  </w:style>
  <w:style w:type="paragraph" w:styleId="af5">
    <w:name w:val="footer"/>
    <w:basedOn w:val="a"/>
    <w:link w:val="af6"/>
    <w:uiPriority w:val="99"/>
    <w:unhideWhenUsed/>
    <w:rsid w:val="00AC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C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БУЗ УР Воткинская ГДБ МЗ УР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330-cab</dc:creator>
  <cp:keywords/>
  <dc:description/>
  <cp:lastModifiedBy>330-cab</cp:lastModifiedBy>
  <cp:revision>6</cp:revision>
  <dcterms:created xsi:type="dcterms:W3CDTF">2020-08-25T08:35:00Z</dcterms:created>
  <dcterms:modified xsi:type="dcterms:W3CDTF">2020-11-09T10:54:00Z</dcterms:modified>
</cp:coreProperties>
</file>